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23CEA6FF2BB74EC6BABF53042875050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C53832" w:rsidP="0014300E">
          <w:pPr>
            <w:pStyle w:val="Subtitle"/>
            <w:framePr w:wrap="around"/>
          </w:pPr>
          <w:r>
            <w:t>Form A</w:t>
          </w:r>
          <w:r w:rsidR="00804617">
            <w:t>61</w:t>
          </w:r>
        </w:p>
      </w:sdtContent>
    </w:sdt>
    <w:bookmarkStart w:id="1" w:name="_GoBack"/>
    <w:p w:rsidR="0014300E" w:rsidRPr="004D3448" w:rsidRDefault="00804617" w:rsidP="00804617">
      <w:pPr>
        <w:pStyle w:val="Title"/>
        <w:framePr w:w="6076" w:h="811" w:wrap="around" w:hAnchor="page" w:x="1426" w:y="1156"/>
        <w:rPr>
          <w:sz w:val="32"/>
        </w:rPr>
      </w:pPr>
      <w:sdt>
        <w:sdtPr>
          <w:rPr>
            <w:sz w:val="28"/>
          </w:rPr>
          <w:alias w:val="Title"/>
          <w:tag w:val=""/>
          <w:id w:val="767973434"/>
          <w:placeholder>
            <w:docPart w:val="4F1961D74BE94FE0B81433A5D0D5D50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52EF5" w:rsidRPr="004D3448">
            <w:rPr>
              <w:sz w:val="28"/>
            </w:rPr>
            <w:t xml:space="preserve">Application for ExternaL Review </w:t>
          </w:r>
          <w:r w:rsidR="00C1463F" w:rsidRPr="004D3448">
            <w:rPr>
              <w:sz w:val="28"/>
            </w:rPr>
            <w:t>(</w:t>
          </w:r>
          <w:r w:rsidR="00F50AB3" w:rsidRPr="004D3448">
            <w:rPr>
              <w:sz w:val="28"/>
            </w:rPr>
            <w:t>P</w:t>
          </w:r>
          <w:r w:rsidR="00152EF5" w:rsidRPr="004D3448">
            <w:rPr>
              <w:sz w:val="28"/>
            </w:rPr>
            <w:t xml:space="preserve">ublic Sector </w:t>
          </w:r>
          <w:r w:rsidR="004D3448" w:rsidRPr="004D3448">
            <w:rPr>
              <w:sz w:val="28"/>
            </w:rPr>
            <w:t>–</w:t>
          </w:r>
          <w:r w:rsidR="00C1463F" w:rsidRPr="004D3448">
            <w:rPr>
              <w:sz w:val="28"/>
            </w:rPr>
            <w:t xml:space="preserve"> </w:t>
          </w:r>
          <w:r w:rsidR="004D3448" w:rsidRPr="004D3448">
            <w:rPr>
              <w:sz w:val="28"/>
            </w:rPr>
            <w:t>Prescribed decision</w:t>
          </w:r>
          <w:r w:rsidR="00C1463F" w:rsidRPr="004D3448">
            <w:rPr>
              <w:sz w:val="28"/>
            </w:rPr>
            <w:t>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434446" w:rsidTr="009918E7">
        <w:tc>
          <w:tcPr>
            <w:tcW w:w="6804" w:type="dxa"/>
            <w:tcBorders>
              <w:right w:val="single" w:sz="4" w:space="0" w:color="BBBCBC" w:themeColor="accent5"/>
            </w:tcBorders>
          </w:tcPr>
          <w:bookmarkEnd w:id="1"/>
          <w:p w:rsidR="00C1463F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  <w:p w:rsidR="00C1463F" w:rsidRPr="003F08AD" w:rsidRDefault="00C1463F" w:rsidP="00C1463F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C96D48">
              <w:rPr>
                <w:sz w:val="14"/>
              </w:rPr>
              <w:t>(SAET use only)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C1463F" w:rsidRPr="003F08AD" w:rsidRDefault="00C1463F" w:rsidP="00C1463F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9918E7" w:rsidRDefault="009918E7" w:rsidP="009918E7">
      <w:pPr>
        <w:pStyle w:val="Heading3"/>
      </w:pPr>
      <w:r>
        <w:t>About this form</w:t>
      </w:r>
    </w:p>
    <w:p w:rsidR="009918E7" w:rsidRDefault="009918E7" w:rsidP="009918E7">
      <w:pPr>
        <w:pStyle w:val="ListBullet0"/>
      </w:pPr>
      <w:r w:rsidRPr="00373C8A">
        <w:t>This is the approved form for a</w:t>
      </w:r>
      <w:r>
        <w:t>n employee aggrieved by a</w:t>
      </w:r>
      <w:r w:rsidR="00C46930">
        <w:t xml:space="preserve">n </w:t>
      </w:r>
      <w:r>
        <w:t xml:space="preserve">employment decision of a public sector agency </w:t>
      </w:r>
      <w:r w:rsidR="00C46930">
        <w:t xml:space="preserve">which is </w:t>
      </w:r>
      <w:r w:rsidR="00C46930">
        <w:rPr>
          <w:b/>
        </w:rPr>
        <w:t>prescribed in section 6</w:t>
      </w:r>
      <w:r w:rsidR="00A764EB">
        <w:rPr>
          <w:b/>
        </w:rPr>
        <w:t>2</w:t>
      </w:r>
      <w:r w:rsidR="00C46930">
        <w:rPr>
          <w:b/>
        </w:rPr>
        <w:t xml:space="preserve"> of the </w:t>
      </w:r>
      <w:r w:rsidR="0035090D">
        <w:rPr>
          <w:b/>
        </w:rPr>
        <w:t>Public Sector Act 2009</w:t>
      </w:r>
      <w:r>
        <w:t>.</w:t>
      </w:r>
    </w:p>
    <w:p w:rsidR="00281D05" w:rsidRDefault="00281D05" w:rsidP="009918E7">
      <w:pPr>
        <w:pStyle w:val="ListBullet0"/>
      </w:pPr>
      <w:r>
        <w:t xml:space="preserve">This form must be lodged within </w:t>
      </w:r>
      <w:r w:rsidR="00312330">
        <w:t>21</w:t>
      </w:r>
      <w:r>
        <w:t xml:space="preserve"> days after the day on which the employee is notified by the agency of the outcome of </w:t>
      </w:r>
      <w:r w:rsidR="007D26C7">
        <w:t>an</w:t>
      </w:r>
      <w:r w:rsidR="005D0D9D">
        <w:t xml:space="preserve"> internal review</w:t>
      </w:r>
      <w:r w:rsidR="007D26C7">
        <w:t xml:space="preserve"> (as per section 61 of the Public Sector Act 2009)</w:t>
      </w:r>
      <w:r w:rsidR="00696B18">
        <w:t xml:space="preserve"> or within 7 days of being refused an extension of time for an internal review</w:t>
      </w:r>
      <w:r>
        <w:t>.</w:t>
      </w:r>
    </w:p>
    <w:p w:rsidR="00F471E2" w:rsidRDefault="00F471E2" w:rsidP="009918E7">
      <w:pPr>
        <w:pStyle w:val="ListBullet0"/>
      </w:pPr>
      <w:r>
        <w:t>On reviewing</w:t>
      </w:r>
      <w:r w:rsidR="00432F22">
        <w:t xml:space="preserve"> the decision, SAET will determine whether, on the balance of probabilities, the decision is harsh, unjust or unreasonable.  SAET may then affirm the decision</w:t>
      </w:r>
      <w:r w:rsidR="00A764EB">
        <w:t>, recind the decision</w:t>
      </w:r>
      <w:r w:rsidR="00FC7D94">
        <w:t xml:space="preserve"> and</w:t>
      </w:r>
      <w:r w:rsidR="00A764EB">
        <w:t xml:space="preserve"> substitute the decision</w:t>
      </w:r>
      <w:r w:rsidR="00432F22">
        <w:t xml:space="preserve"> or remit the decision to </w:t>
      </w:r>
      <w:r w:rsidR="00A764EB">
        <w:t>the agency for reconsideration.</w:t>
      </w:r>
    </w:p>
    <w:p w:rsidR="009918E7" w:rsidRDefault="00AD59D5" w:rsidP="009918E7">
      <w:pPr>
        <w:pStyle w:val="ListBullet0"/>
      </w:pPr>
      <w:r>
        <w:t>Questions throughout this form will ascertain if an application is eligible for review by SAET.</w:t>
      </w:r>
    </w:p>
    <w:p w:rsidR="009918E7" w:rsidRDefault="009918E7" w:rsidP="009918E7">
      <w:pPr>
        <w:pStyle w:val="ListBullet0"/>
      </w:pPr>
      <w:r w:rsidRPr="005B4696">
        <w:t>Submitting an incomplete form (including any relevant supporting documents) may result in delays.</w:t>
      </w:r>
    </w:p>
    <w:p w:rsidR="00782E51" w:rsidRDefault="00782E51" w:rsidP="00782E51">
      <w:pPr>
        <w:pStyle w:val="Heading1"/>
      </w:pPr>
      <w:r>
        <w:t>Employee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10"/>
        <w:gridCol w:w="1276"/>
        <w:gridCol w:w="3126"/>
      </w:tblGrid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804617" w:rsidP="00AD59D5">
            <w:pPr>
              <w:pStyle w:val="TableText"/>
            </w:pPr>
            <w:sdt>
              <w:sdtPr>
                <w:id w:val="187325968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     </w:t>
            </w:r>
            <w:sdt>
              <w:sdtPr>
                <w:id w:val="11283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E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Mrs     </w:t>
            </w:r>
            <w:sdt>
              <w:sdtPr>
                <w:id w:val="20452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Miss     </w:t>
            </w:r>
            <w:sdt>
              <w:sdtPr>
                <w:id w:val="-8094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Ms     </w:t>
            </w:r>
            <w:sdt>
              <w:sdtPr>
                <w:id w:val="21072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9D5">
              <w:t xml:space="preserve">  Other (specify):</w:t>
            </w: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Pr="00E32296" w:rsidRDefault="00AD59D5" w:rsidP="00AD59D5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AD59D5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AD59D5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AD59D5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AD59D5" w:rsidRDefault="00AD59D5" w:rsidP="00AD59D5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AD59D5" w:rsidRPr="00936176" w:rsidRDefault="00AD59D5" w:rsidP="00AD59D5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Pr="00E32296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140138" w:rsidP="0032789C">
            <w:pPr>
              <w:pStyle w:val="FieldHeading"/>
            </w:pPr>
            <w:r>
              <w:t>Are you</w:t>
            </w:r>
            <w:r w:rsidR="0032789C">
              <w:t xml:space="preserve"> employed pursuant to Part 7 of the Public Sector Act 2009</w:t>
            </w:r>
            <w:r>
              <w:t>?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2789C" w:rsidRDefault="00804617" w:rsidP="0032789C">
            <w:pPr>
              <w:pStyle w:val="TableText"/>
            </w:pPr>
            <w:sdt>
              <w:sdtPr>
                <w:id w:val="167483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8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789C">
              <w:t xml:space="preserve">  Yes </w:t>
            </w:r>
            <w:r w:rsidR="00F50AB3">
              <w:t>–</w:t>
            </w:r>
            <w:r w:rsidR="0032789C">
              <w:t xml:space="preserve"> continue</w:t>
            </w:r>
            <w:r w:rsidR="00F50AB3">
              <w:t>.  If your answer is ‘no’</w:t>
            </w:r>
            <w:r w:rsidR="0032789C">
              <w:t xml:space="preserve"> you are not eligible apply</w:t>
            </w:r>
            <w:r w:rsidR="00F50AB3">
              <w:t>.</w:t>
            </w:r>
          </w:p>
          <w:p w:rsidR="0032789C" w:rsidRPr="00936176" w:rsidRDefault="0032789C" w:rsidP="0032789C">
            <w:pPr>
              <w:pStyle w:val="TableText"/>
            </w:pPr>
            <w:r>
              <w:t>If you are unsure of your status, please consult Human Resource</w:t>
            </w:r>
            <w:r w:rsidR="00F50AB3">
              <w:t>s</w:t>
            </w:r>
            <w:r>
              <w:t xml:space="preserve"> in your organisation</w:t>
            </w:r>
            <w:r w:rsidR="005D0D9D">
              <w:t>.</w:t>
            </w: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782E51" w:rsidP="00782E51">
            <w:pPr>
              <w:pStyle w:val="FieldHeading"/>
            </w:pPr>
            <w:r>
              <w:t>Department / Agency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782E51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782E51" w:rsidRDefault="00434446" w:rsidP="00140138">
            <w:pPr>
              <w:pStyle w:val="FieldHeading"/>
            </w:pPr>
            <w:r>
              <w:t>R</w:t>
            </w:r>
            <w:r w:rsidR="00782E51">
              <w:t>ole 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782E51" w:rsidRPr="00936176" w:rsidRDefault="00782E51" w:rsidP="00782E51">
            <w:pPr>
              <w:pStyle w:val="TableText"/>
            </w:pPr>
          </w:p>
        </w:tc>
      </w:tr>
      <w:tr w:rsidR="00F453B0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453B0" w:rsidRDefault="00434446" w:rsidP="00140138">
            <w:pPr>
              <w:pStyle w:val="FieldHeading"/>
            </w:pPr>
            <w:r>
              <w:t>C</w:t>
            </w:r>
            <w:r w:rsidR="00F453B0">
              <w:t>lassification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453B0" w:rsidRPr="00936176" w:rsidRDefault="00F453B0" w:rsidP="00782E51">
            <w:pPr>
              <w:pStyle w:val="TableText"/>
            </w:pPr>
          </w:p>
        </w:tc>
      </w:tr>
      <w:tr w:rsidR="00F453B0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453B0" w:rsidRDefault="00F453B0" w:rsidP="00140138">
            <w:pPr>
              <w:pStyle w:val="FieldHeading"/>
            </w:pPr>
            <w:r>
              <w:t>Award / agreement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453B0" w:rsidRPr="00936176" w:rsidRDefault="00F453B0" w:rsidP="00782E51">
            <w:pPr>
              <w:pStyle w:val="TableText"/>
            </w:pPr>
          </w:p>
        </w:tc>
      </w:tr>
      <w:tr w:rsidR="00F453B0" w:rsidRPr="00373C8A" w:rsidTr="009B640F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F453B0" w:rsidRDefault="00F453B0" w:rsidP="00140138">
            <w:pPr>
              <w:pStyle w:val="FieldHeading"/>
            </w:pPr>
            <w:r>
              <w:t>Type of employment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453B0" w:rsidRPr="00936176" w:rsidRDefault="00804617" w:rsidP="00F453B0">
            <w:pPr>
              <w:pStyle w:val="TableText"/>
            </w:pPr>
            <w:sdt>
              <w:sdtPr>
                <w:id w:val="1356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3B0">
              <w:t xml:space="preserve">  Full-time    </w:t>
            </w:r>
            <w:sdt>
              <w:sdtPr>
                <w:id w:val="5430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3B0">
              <w:t xml:space="preserve">  Part-time   </w:t>
            </w:r>
            <w:sdt>
              <w:sdtPr>
                <w:id w:val="-173369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3B0">
              <w:t xml:space="preserve">  Casual   </w:t>
            </w:r>
            <w:sdt>
              <w:sdtPr>
                <w:id w:val="6174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3B0">
              <w:t xml:space="preserve">  Apprentice / trainee   </w:t>
            </w:r>
            <w:sdt>
              <w:sdtPr>
                <w:id w:val="-3050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53B0">
              <w:t xml:space="preserve">  Contract</w:t>
            </w:r>
          </w:p>
        </w:tc>
      </w:tr>
    </w:tbl>
    <w:p w:rsidR="00434446" w:rsidRDefault="00434446" w:rsidP="00434446">
      <w:pPr>
        <w:pStyle w:val="Heading1"/>
      </w:pPr>
      <w:r>
        <w:t>EmployeR CONTACT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2410"/>
        <w:gridCol w:w="1276"/>
        <w:gridCol w:w="3126"/>
      </w:tblGrid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>Title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804617" w:rsidP="00434446">
            <w:pPr>
              <w:pStyle w:val="TableText"/>
            </w:pPr>
            <w:sdt>
              <w:sdtPr>
                <w:id w:val="166388822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Mr     </w:t>
            </w:r>
            <w:sdt>
              <w:sdtPr>
                <w:id w:val="13152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Mrs     </w:t>
            </w:r>
            <w:sdt>
              <w:sdtPr>
                <w:id w:val="6036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Miss     </w:t>
            </w:r>
            <w:sdt>
              <w:sdtPr>
                <w:id w:val="50942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Ms     </w:t>
            </w:r>
            <w:sdt>
              <w:sdtPr>
                <w:id w:val="135376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Other (specify):</w:t>
            </w: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  <w:r>
              <w:t>Last name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</w:pPr>
            <w:r>
              <w:t>Email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</w:pPr>
            <w:r>
              <w:t xml:space="preserve">Telephone 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  <w:r>
              <w:t>Mobile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</w:pPr>
            <w:r>
              <w:lastRenderedPageBreak/>
              <w:t>Address</w:t>
            </w:r>
            <w:r>
              <w:tab/>
              <w:t>Street 1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</w:pPr>
            <w:r>
              <w:tab/>
              <w:t>Street 2</w:t>
            </w:r>
          </w:p>
        </w:tc>
        <w:tc>
          <w:tcPr>
            <w:tcW w:w="6812" w:type="dxa"/>
            <w:gridSpan w:val="3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Pr="00E32296" w:rsidRDefault="00434446" w:rsidP="00434446">
            <w:pPr>
              <w:pStyle w:val="FieldHeading"/>
              <w:tabs>
                <w:tab w:val="right" w:pos="2080"/>
              </w:tabs>
              <w:jc w:val="right"/>
            </w:pPr>
            <w:r>
              <w:t>Suburb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  <w:r>
              <w:t>State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FieldHeading"/>
              <w:tabs>
                <w:tab w:val="right" w:pos="2080"/>
              </w:tabs>
              <w:jc w:val="right"/>
            </w:pPr>
            <w:r>
              <w:t>Postcode</w:t>
            </w:r>
          </w:p>
        </w:tc>
        <w:tc>
          <w:tcPr>
            <w:tcW w:w="241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  <w:tc>
          <w:tcPr>
            <w:tcW w:w="127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TableText"/>
            </w:pPr>
            <w:r>
              <w:t>Country</w:t>
            </w:r>
          </w:p>
        </w:tc>
        <w:tc>
          <w:tcPr>
            <w:tcW w:w="312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</w:tbl>
    <w:p w:rsidR="00281D05" w:rsidRDefault="00434446" w:rsidP="00281D05">
      <w:pPr>
        <w:pStyle w:val="Heading1"/>
      </w:pPr>
      <w:r>
        <w:t>D</w:t>
      </w:r>
      <w:r w:rsidR="0035090D">
        <w:t>ecision</w:t>
      </w:r>
      <w:r w:rsidR="007D26C7">
        <w:t xml:space="preserve"> details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6812"/>
      </w:tblGrid>
      <w:tr w:rsidR="00434446" w:rsidRPr="00373C8A" w:rsidTr="00434446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434446" w:rsidRDefault="00037C67" w:rsidP="00037C67">
            <w:pPr>
              <w:pStyle w:val="FieldHeading"/>
            </w:pPr>
            <w:r>
              <w:t>I am seeking an external review related to a decision to: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037C67" w:rsidRDefault="00804617" w:rsidP="00434446">
            <w:pPr>
              <w:pStyle w:val="TableText"/>
            </w:pPr>
            <w:sdt>
              <w:sdtPr>
                <w:id w:val="9720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</w:t>
            </w:r>
            <w:r w:rsidR="00037C67">
              <w:t>take disciplinary action</w:t>
            </w:r>
          </w:p>
          <w:p w:rsidR="00037C67" w:rsidRDefault="00804617" w:rsidP="00434446">
            <w:pPr>
              <w:pStyle w:val="TableText"/>
            </w:pPr>
            <w:sdt>
              <w:sdtPr>
                <w:id w:val="-5861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</w:t>
            </w:r>
            <w:r w:rsidR="00037C67">
              <w:t>reduce an employee’s remuneration level</w:t>
            </w:r>
          </w:p>
          <w:p w:rsidR="00037C67" w:rsidRDefault="00804617" w:rsidP="00037C67">
            <w:pPr>
              <w:pStyle w:val="TableText"/>
              <w:ind w:left="426" w:hanging="313"/>
            </w:pPr>
            <w:sdt>
              <w:sdtPr>
                <w:id w:val="-18729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</w:t>
            </w:r>
            <w:r w:rsidR="00037C67">
              <w:t>transfer an employee, or to assign an employee to different duties or a different place, made in conjunction with a decision to take disciplinary action or reduce an employee’s remuneration level</w:t>
            </w:r>
          </w:p>
          <w:p w:rsidR="00434446" w:rsidRPr="00936176" w:rsidRDefault="00804617" w:rsidP="00037C67">
            <w:pPr>
              <w:pStyle w:val="TableText"/>
              <w:ind w:left="426" w:hanging="313"/>
            </w:pPr>
            <w:sdt>
              <w:sdtPr>
                <w:id w:val="-20488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4446">
              <w:t xml:space="preserve">  </w:t>
            </w:r>
            <w:r w:rsidR="00037C67">
              <w:t>transfer an employee, or to assign an employee to a different place, that reasonably requires the employee to change his or her place of residence</w:t>
            </w:r>
          </w:p>
        </w:tc>
      </w:tr>
    </w:tbl>
    <w:p w:rsidR="00037C67" w:rsidRDefault="00037C67" w:rsidP="00037C67">
      <w:pPr>
        <w:pStyle w:val="ListBullet0"/>
        <w:numPr>
          <w:ilvl w:val="0"/>
          <w:numId w:val="0"/>
        </w:numPr>
      </w:pPr>
      <w:r>
        <w:t xml:space="preserve">If available, please </w:t>
      </w:r>
      <w:r w:rsidRPr="00DF6432">
        <w:rPr>
          <w:b/>
        </w:rPr>
        <w:t>attach a copy of the decision(s)</w:t>
      </w:r>
      <w:r>
        <w:t>.</w:t>
      </w:r>
    </w:p>
    <w:p w:rsidR="00434446" w:rsidRDefault="00434446" w:rsidP="00434446">
      <w:pPr>
        <w:pStyle w:val="ListBullet0"/>
        <w:numPr>
          <w:ilvl w:val="0"/>
          <w:numId w:val="0"/>
        </w:numPr>
      </w:pPr>
      <w:r>
        <w:t>On what date did you receive notice of the outcome of the: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5529"/>
        <w:gridCol w:w="3551"/>
      </w:tblGrid>
      <w:tr w:rsidR="00434446" w:rsidRPr="00373C8A" w:rsidTr="00434446">
        <w:tc>
          <w:tcPr>
            <w:tcW w:w="5529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ListBullet0"/>
            </w:pPr>
            <w:r>
              <w:t>Initial employment decision?</w:t>
            </w:r>
          </w:p>
        </w:tc>
        <w:tc>
          <w:tcPr>
            <w:tcW w:w="3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  <w:tr w:rsidR="00434446" w:rsidRPr="00373C8A" w:rsidTr="00434446">
        <w:tc>
          <w:tcPr>
            <w:tcW w:w="5529" w:type="dxa"/>
            <w:tcBorders>
              <w:right w:val="single" w:sz="4" w:space="0" w:color="BBBCBC" w:themeColor="accent5"/>
            </w:tcBorders>
          </w:tcPr>
          <w:p w:rsidR="00434446" w:rsidRDefault="00434446" w:rsidP="00434446">
            <w:pPr>
              <w:pStyle w:val="ListBullet0"/>
            </w:pPr>
            <w:r>
              <w:t>Decision on application for an internal review (if applicable)?</w:t>
            </w:r>
          </w:p>
        </w:tc>
        <w:tc>
          <w:tcPr>
            <w:tcW w:w="3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434446" w:rsidRPr="00936176" w:rsidRDefault="00434446" w:rsidP="00434446">
            <w:pPr>
              <w:pStyle w:val="TableText"/>
            </w:pPr>
          </w:p>
        </w:tc>
      </w:tr>
    </w:tbl>
    <w:p w:rsidR="00434446" w:rsidRDefault="00434446" w:rsidP="00434446">
      <w:pPr>
        <w:pStyle w:val="BodyText"/>
        <w:ind w:left="426"/>
      </w:pPr>
      <w:r>
        <w:t>If no internal review has been completed, indicate the reason why:</w:t>
      </w:r>
    </w:p>
    <w:p w:rsidR="00434446" w:rsidRDefault="00804617" w:rsidP="00434446">
      <w:pPr>
        <w:pStyle w:val="BodyText"/>
        <w:ind w:left="709" w:hanging="283"/>
      </w:pPr>
      <w:sdt>
        <w:sdtPr>
          <w:id w:val="-49342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46">
            <w:rPr>
              <w:rFonts w:ascii="MS Gothic" w:eastAsia="MS Gothic" w:hAnsi="MS Gothic" w:hint="eastAsia"/>
            </w:rPr>
            <w:t>☐</w:t>
          </w:r>
        </w:sdtContent>
      </w:sdt>
      <w:r w:rsidR="00434446">
        <w:t xml:space="preserve">  The application was made after the period allowed for such an application and the agency unreasonably refused to allow an extension of time within which to make the application.</w:t>
      </w:r>
    </w:p>
    <w:p w:rsidR="00434446" w:rsidRDefault="00804617" w:rsidP="00434446">
      <w:pPr>
        <w:pStyle w:val="BodyText"/>
        <w:ind w:left="709" w:hanging="283"/>
      </w:pPr>
      <w:sdt>
        <w:sdtPr>
          <w:id w:val="206452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446" w:rsidRPr="00434446">
            <w:rPr>
              <w:rFonts w:hint="eastAsia"/>
            </w:rPr>
            <w:t>☐</w:t>
          </w:r>
        </w:sdtContent>
      </w:sdt>
      <w:r w:rsidR="00434446">
        <w:t xml:space="preserve">  The agency unreasonably extended the time within which the internal review should be completed.    </w:t>
      </w:r>
    </w:p>
    <w:p w:rsidR="0035090D" w:rsidRDefault="0035090D" w:rsidP="009B640F">
      <w:pPr>
        <w:pStyle w:val="ListBullet0"/>
        <w:numPr>
          <w:ilvl w:val="0"/>
          <w:numId w:val="0"/>
        </w:numPr>
      </w:pPr>
      <w:r>
        <w:t>Who made/authorised the decision?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2268"/>
        <w:gridCol w:w="6812"/>
      </w:tblGrid>
      <w:tr w:rsidR="0035090D" w:rsidRPr="00373C8A" w:rsidTr="0035090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5090D" w:rsidRDefault="0035090D" w:rsidP="0035090D">
            <w:pPr>
              <w:pStyle w:val="FieldHeading"/>
            </w:pPr>
            <w:r>
              <w:t>Name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5090D" w:rsidRPr="00936176" w:rsidRDefault="0035090D" w:rsidP="0035090D">
            <w:pPr>
              <w:pStyle w:val="TableText"/>
            </w:pPr>
          </w:p>
        </w:tc>
      </w:tr>
      <w:tr w:rsidR="0035090D" w:rsidRPr="00373C8A" w:rsidTr="0035090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5090D" w:rsidRDefault="0035090D" w:rsidP="0035090D">
            <w:pPr>
              <w:pStyle w:val="FieldHeading"/>
            </w:pPr>
            <w:r>
              <w:t>Department / Agency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5090D" w:rsidRPr="00936176" w:rsidRDefault="0035090D" w:rsidP="0035090D">
            <w:pPr>
              <w:pStyle w:val="TableText"/>
            </w:pPr>
          </w:p>
        </w:tc>
      </w:tr>
      <w:tr w:rsidR="0035090D" w:rsidRPr="00373C8A" w:rsidTr="0035090D">
        <w:tc>
          <w:tcPr>
            <w:tcW w:w="2268" w:type="dxa"/>
            <w:tcBorders>
              <w:right w:val="single" w:sz="4" w:space="0" w:color="BBBCBC" w:themeColor="accent5"/>
            </w:tcBorders>
          </w:tcPr>
          <w:p w:rsidR="0035090D" w:rsidRDefault="0035090D" w:rsidP="0035090D">
            <w:pPr>
              <w:pStyle w:val="FieldHeading"/>
            </w:pPr>
            <w:r>
              <w:t>Current role title</w:t>
            </w:r>
          </w:p>
        </w:tc>
        <w:tc>
          <w:tcPr>
            <w:tcW w:w="6812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5090D" w:rsidRPr="00936176" w:rsidRDefault="0035090D" w:rsidP="0035090D">
            <w:pPr>
              <w:pStyle w:val="TableText"/>
            </w:pPr>
          </w:p>
        </w:tc>
      </w:tr>
    </w:tbl>
    <w:p w:rsidR="0035090D" w:rsidRDefault="0035090D" w:rsidP="0035090D">
      <w:pPr>
        <w:pStyle w:val="Heading2"/>
      </w:pPr>
      <w:r>
        <w:t>Particulars of grievance</w:t>
      </w:r>
    </w:p>
    <w:p w:rsidR="0035090D" w:rsidRDefault="0035090D" w:rsidP="0035090D">
      <w:pPr>
        <w:pStyle w:val="ListBullet0"/>
        <w:numPr>
          <w:ilvl w:val="0"/>
          <w:numId w:val="0"/>
        </w:numPr>
      </w:pPr>
      <w:r>
        <w:t xml:space="preserve">Please outline </w:t>
      </w:r>
      <w:r w:rsidR="00FC7D94">
        <w:t>why you believe the decision was harsh, unjust or unreasonable:</w:t>
      </w:r>
      <w:r>
        <w:t xml:space="preserve">. 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73"/>
      </w:tblGrid>
      <w:tr w:rsidR="0035090D" w:rsidRPr="00373C8A" w:rsidTr="00576959">
        <w:tc>
          <w:tcPr>
            <w:tcW w:w="907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35090D" w:rsidRDefault="0035090D" w:rsidP="0035090D">
            <w:pPr>
              <w:pStyle w:val="TableText"/>
            </w:pPr>
          </w:p>
          <w:p w:rsidR="0035090D" w:rsidRDefault="0035090D" w:rsidP="0035090D">
            <w:pPr>
              <w:pStyle w:val="TableText"/>
            </w:pPr>
          </w:p>
          <w:p w:rsidR="0035090D" w:rsidRDefault="0035090D" w:rsidP="0035090D">
            <w:pPr>
              <w:pStyle w:val="TableText"/>
            </w:pPr>
          </w:p>
          <w:p w:rsidR="0035090D" w:rsidRPr="00936176" w:rsidRDefault="0035090D" w:rsidP="0035090D">
            <w:pPr>
              <w:pStyle w:val="TableText"/>
            </w:pPr>
          </w:p>
        </w:tc>
      </w:tr>
    </w:tbl>
    <w:p w:rsidR="00576959" w:rsidRDefault="00576959" w:rsidP="00576959">
      <w:pPr>
        <w:pStyle w:val="Heading2"/>
      </w:pPr>
      <w:r>
        <w:t>Proposed remedy</w:t>
      </w:r>
    </w:p>
    <w:tbl>
      <w:tblPr>
        <w:tblStyle w:val="TableNoBorders"/>
        <w:tblW w:w="5003" w:type="pct"/>
        <w:tblLook w:val="0680" w:firstRow="0" w:lastRow="0" w:firstColumn="1" w:lastColumn="0" w:noHBand="1" w:noVBand="1"/>
      </w:tblPr>
      <w:tblGrid>
        <w:gridCol w:w="1843"/>
        <w:gridCol w:w="7237"/>
      </w:tblGrid>
      <w:tr w:rsidR="00DF6432" w:rsidRPr="00373C8A" w:rsidTr="00FC7D94">
        <w:tc>
          <w:tcPr>
            <w:tcW w:w="1843" w:type="dxa"/>
            <w:tcBorders>
              <w:right w:val="single" w:sz="4" w:space="0" w:color="BBBCBC" w:themeColor="accent5"/>
            </w:tcBorders>
          </w:tcPr>
          <w:p w:rsidR="00DF6432" w:rsidRDefault="00DF6432" w:rsidP="00DF6432">
            <w:pPr>
              <w:pStyle w:val="FieldHeading"/>
            </w:pPr>
            <w:r>
              <w:t>As a remedy, I ask that SAET:</w:t>
            </w:r>
          </w:p>
        </w:tc>
        <w:tc>
          <w:tcPr>
            <w:tcW w:w="723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DF6432" w:rsidRDefault="00804617" w:rsidP="00FC7D94">
            <w:pPr>
              <w:pStyle w:val="TableText"/>
              <w:ind w:left="425" w:hanging="312"/>
            </w:pPr>
            <w:sdt>
              <w:sdtPr>
                <w:id w:val="607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432">
              <w:t xml:space="preserve">  </w:t>
            </w:r>
            <w:r w:rsidR="00FC7D94">
              <w:t xml:space="preserve">Rescind the decision and substitution with another decision </w:t>
            </w:r>
            <w:r w:rsidR="00FC7D94">
              <w:rPr>
                <w:i/>
                <w:iCs/>
              </w:rPr>
              <w:t>(specify below)</w:t>
            </w:r>
          </w:p>
          <w:p w:rsidR="00DF6432" w:rsidRPr="00936176" w:rsidRDefault="00804617" w:rsidP="00FC7D94">
            <w:pPr>
              <w:pStyle w:val="TableText"/>
              <w:ind w:left="425" w:hanging="312"/>
            </w:pPr>
            <w:sdt>
              <w:sdtPr>
                <w:id w:val="1505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6432">
              <w:t xml:space="preserve">  </w:t>
            </w:r>
            <w:r w:rsidR="00FC7D94">
              <w:t xml:space="preserve">remit matters to the agency for consideration or further consideration in accordance with specified directions or recommendations </w:t>
            </w:r>
            <w:r w:rsidR="00FC7D94">
              <w:rPr>
                <w:i/>
                <w:iCs/>
              </w:rPr>
              <w:t>(specify below)</w:t>
            </w:r>
          </w:p>
        </w:tc>
      </w:tr>
    </w:tbl>
    <w:p w:rsidR="00DF6432" w:rsidRDefault="00DF6432" w:rsidP="00576959">
      <w:pPr>
        <w:pStyle w:val="BodyText"/>
      </w:pPr>
    </w:p>
    <w:p w:rsidR="00576959" w:rsidRDefault="00FC7D94" w:rsidP="00576959">
      <w:pPr>
        <w:pStyle w:val="BodyText"/>
      </w:pPr>
      <w:r>
        <w:t>Specify proposed remedy:</w:t>
      </w:r>
    </w:p>
    <w:tbl>
      <w:tblPr>
        <w:tblStyle w:val="TableNoBorders"/>
        <w:tblW w:w="4996" w:type="pct"/>
        <w:tblInd w:w="5" w:type="dxa"/>
        <w:tblLook w:val="0680" w:firstRow="0" w:lastRow="0" w:firstColumn="1" w:lastColumn="0" w:noHBand="1" w:noVBand="1"/>
      </w:tblPr>
      <w:tblGrid>
        <w:gridCol w:w="9073"/>
      </w:tblGrid>
      <w:tr w:rsidR="00576959" w:rsidRPr="00373C8A" w:rsidTr="00A764EB">
        <w:tc>
          <w:tcPr>
            <w:tcW w:w="9073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576959" w:rsidRDefault="00576959" w:rsidP="00A764EB">
            <w:pPr>
              <w:pStyle w:val="TableText"/>
            </w:pPr>
          </w:p>
          <w:p w:rsidR="00576959" w:rsidRDefault="00576959" w:rsidP="00A764EB">
            <w:pPr>
              <w:pStyle w:val="TableText"/>
            </w:pPr>
          </w:p>
          <w:p w:rsidR="00576959" w:rsidRPr="00936176" w:rsidRDefault="00576959" w:rsidP="00FC7D94">
            <w:pPr>
              <w:pStyle w:val="TableText"/>
              <w:ind w:left="0"/>
            </w:pPr>
          </w:p>
        </w:tc>
      </w:tr>
    </w:tbl>
    <w:p w:rsidR="00F94FFF" w:rsidRDefault="00F94FFF" w:rsidP="00312330">
      <w:pPr>
        <w:pStyle w:val="Heading1"/>
        <w:rPr>
          <w:lang w:val="en-GB"/>
        </w:rPr>
      </w:pPr>
      <w:r w:rsidRPr="003D3D5D">
        <w:rPr>
          <w:lang w:val="en-GB"/>
        </w:rPr>
        <w:t>LODGING YOUR COMPLETED FORM</w:t>
      </w:r>
    </w:p>
    <w:p w:rsidR="00F94FFF" w:rsidRPr="003D3D5D" w:rsidRDefault="00F94FFF" w:rsidP="00312330">
      <w:pPr>
        <w:pStyle w:val="BodyText"/>
      </w:pPr>
      <w:r w:rsidRPr="003D3D5D">
        <w:t>The person lodging this form must send a copy to all other party/ies.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  <w:tr w:rsidR="00F94FFF" w:rsidRPr="00373C8A" w:rsidTr="00312330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FieldHeading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73C8A" w:rsidRDefault="00F94FFF" w:rsidP="00312330">
            <w:pPr>
              <w:pStyle w:val="TableText"/>
              <w:rPr>
                <w:lang w:val="en-GB"/>
              </w:rPr>
            </w:pPr>
          </w:p>
        </w:tc>
      </w:tr>
    </w:tbl>
    <w:p w:rsidR="00F94FFF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F94FFF" w:rsidRPr="003D3D5D" w:rsidRDefault="00F94FFF" w:rsidP="00312330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8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p w:rsidR="00F94FFF" w:rsidRDefault="00F94FFF" w:rsidP="00312330">
      <w:pPr>
        <w:spacing w:before="80" w:after="80"/>
        <w:rPr>
          <w:rFonts w:ascii="Arial" w:hAnsi="Arial" w:cs="Arial"/>
          <w:color w:val="091F40"/>
          <w:szCs w:val="20"/>
        </w:rPr>
      </w:pP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F94FFF" w:rsidTr="00312330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F94FFF" w:rsidRPr="003D3D5D" w:rsidRDefault="00F94FFF" w:rsidP="00312330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F94FFF" w:rsidRDefault="00F94FFF" w:rsidP="009B640F">
      <w:pPr>
        <w:pStyle w:val="TableText"/>
      </w:pPr>
    </w:p>
    <w:p w:rsidR="009B640F" w:rsidRPr="003D3D5D" w:rsidRDefault="009B640F" w:rsidP="007E482C">
      <w:pPr>
        <w:pStyle w:val="BodyText"/>
      </w:pPr>
    </w:p>
    <w:sectPr w:rsidR="009B640F" w:rsidRPr="003D3D5D" w:rsidSect="005205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32" w:rsidRDefault="00DF6432" w:rsidP="00185154">
      <w:r>
        <w:separator/>
      </w:r>
    </w:p>
    <w:p w:rsidR="00DF6432" w:rsidRDefault="00DF6432"/>
  </w:endnote>
  <w:endnote w:type="continuationSeparator" w:id="0">
    <w:p w:rsidR="00DF6432" w:rsidRDefault="00DF6432" w:rsidP="00185154">
      <w:r>
        <w:continuationSeparator/>
      </w:r>
    </w:p>
    <w:p w:rsidR="00DF6432" w:rsidRDefault="00DF6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2" w:rsidRPr="005205EA" w:rsidRDefault="00DF6432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432" w:rsidRPr="00436605" w:rsidRDefault="00DF6432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DF6432" w:rsidRPr="00436605" w:rsidRDefault="00DF6432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461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461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DF6432" w:rsidRPr="00436605" w:rsidRDefault="00DF6432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DF6432" w:rsidRPr="00436605" w:rsidRDefault="00DF6432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0461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0461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DF6432" w:rsidRPr="005205EA" w:rsidRDefault="00DF6432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2" w:rsidRPr="005205EA" w:rsidRDefault="00DF6432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432" w:rsidRPr="00436605" w:rsidRDefault="00DF6432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DF6432" w:rsidRPr="00436605" w:rsidRDefault="00DF6432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461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04617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3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DF6432" w:rsidRPr="00436605" w:rsidRDefault="00DF6432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DF6432" w:rsidRPr="00436605" w:rsidRDefault="00DF6432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0461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804617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3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DF6432" w:rsidRPr="005205EA" w:rsidRDefault="00DF6432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32" w:rsidRDefault="00DF6432" w:rsidP="00185154">
      <w:r>
        <w:separator/>
      </w:r>
    </w:p>
    <w:p w:rsidR="00DF6432" w:rsidRDefault="00DF6432"/>
  </w:footnote>
  <w:footnote w:type="continuationSeparator" w:id="0">
    <w:p w:rsidR="00DF6432" w:rsidRDefault="00DF6432" w:rsidP="00185154">
      <w:r>
        <w:continuationSeparator/>
      </w:r>
    </w:p>
    <w:p w:rsidR="00DF6432" w:rsidRDefault="00DF64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2" w:rsidRPr="005205EA" w:rsidRDefault="00DF6432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DF6432" w:rsidRPr="005205EA" w:rsidRDefault="00804617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A61</w:t>
        </w:r>
      </w:sdtContent>
    </w:sdt>
    <w:r w:rsidR="00DF6432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6432">
          <w:rPr>
            <w:sz w:val="17"/>
          </w:rPr>
          <w:t>Application for ExternaL Review (Public Sector – Prescribed decision)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</w:p>
  <w:p w:rsidR="00DF6432" w:rsidRDefault="00DF6432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432" w:rsidRDefault="00DF6432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672146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DF6432" w:rsidRDefault="00DF6432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4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5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F"/>
    <w:rsid w:val="00006100"/>
    <w:rsid w:val="0001601D"/>
    <w:rsid w:val="000348D3"/>
    <w:rsid w:val="000364A2"/>
    <w:rsid w:val="00037C67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231D9"/>
    <w:rsid w:val="0013218E"/>
    <w:rsid w:val="00140138"/>
    <w:rsid w:val="0014300E"/>
    <w:rsid w:val="00145CCD"/>
    <w:rsid w:val="001505D8"/>
    <w:rsid w:val="00152EF5"/>
    <w:rsid w:val="00154790"/>
    <w:rsid w:val="00156423"/>
    <w:rsid w:val="00157A08"/>
    <w:rsid w:val="001600E5"/>
    <w:rsid w:val="00167CF4"/>
    <w:rsid w:val="001829A7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1D05"/>
    <w:rsid w:val="00291C48"/>
    <w:rsid w:val="002B4003"/>
    <w:rsid w:val="002C150D"/>
    <w:rsid w:val="002C5B1C"/>
    <w:rsid w:val="002D4254"/>
    <w:rsid w:val="002D4E6E"/>
    <w:rsid w:val="002F3086"/>
    <w:rsid w:val="002F45F1"/>
    <w:rsid w:val="00301893"/>
    <w:rsid w:val="003066D9"/>
    <w:rsid w:val="00312330"/>
    <w:rsid w:val="003274F1"/>
    <w:rsid w:val="0032789C"/>
    <w:rsid w:val="003411DD"/>
    <w:rsid w:val="00346E75"/>
    <w:rsid w:val="0035090D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2F22"/>
    <w:rsid w:val="004333FF"/>
    <w:rsid w:val="00434446"/>
    <w:rsid w:val="0043564D"/>
    <w:rsid w:val="0043628A"/>
    <w:rsid w:val="00436605"/>
    <w:rsid w:val="00444AE6"/>
    <w:rsid w:val="004478FD"/>
    <w:rsid w:val="004700B3"/>
    <w:rsid w:val="00491C59"/>
    <w:rsid w:val="0049295B"/>
    <w:rsid w:val="004A7554"/>
    <w:rsid w:val="004B270F"/>
    <w:rsid w:val="004B7DAE"/>
    <w:rsid w:val="004C134B"/>
    <w:rsid w:val="004D3448"/>
    <w:rsid w:val="004E79A4"/>
    <w:rsid w:val="004F26F8"/>
    <w:rsid w:val="004F2A3C"/>
    <w:rsid w:val="004F3D6F"/>
    <w:rsid w:val="00506645"/>
    <w:rsid w:val="0051056D"/>
    <w:rsid w:val="005205EA"/>
    <w:rsid w:val="005331C9"/>
    <w:rsid w:val="0054678B"/>
    <w:rsid w:val="0055219D"/>
    <w:rsid w:val="0055353F"/>
    <w:rsid w:val="00553A06"/>
    <w:rsid w:val="0056633F"/>
    <w:rsid w:val="005713E5"/>
    <w:rsid w:val="00576959"/>
    <w:rsid w:val="005A435A"/>
    <w:rsid w:val="005B0C40"/>
    <w:rsid w:val="005B3727"/>
    <w:rsid w:val="005D0D9D"/>
    <w:rsid w:val="005D620B"/>
    <w:rsid w:val="005E259B"/>
    <w:rsid w:val="006025ED"/>
    <w:rsid w:val="0061089F"/>
    <w:rsid w:val="006222E9"/>
    <w:rsid w:val="00633235"/>
    <w:rsid w:val="00647A2E"/>
    <w:rsid w:val="0065325A"/>
    <w:rsid w:val="00674316"/>
    <w:rsid w:val="00684E74"/>
    <w:rsid w:val="00693FDB"/>
    <w:rsid w:val="00696B18"/>
    <w:rsid w:val="006A1801"/>
    <w:rsid w:val="006C394E"/>
    <w:rsid w:val="006C7D09"/>
    <w:rsid w:val="006D22C5"/>
    <w:rsid w:val="0070151F"/>
    <w:rsid w:val="00701BEE"/>
    <w:rsid w:val="007213B1"/>
    <w:rsid w:val="00722294"/>
    <w:rsid w:val="007554CA"/>
    <w:rsid w:val="00770BF1"/>
    <w:rsid w:val="00774E81"/>
    <w:rsid w:val="00782E51"/>
    <w:rsid w:val="007A5346"/>
    <w:rsid w:val="007D26C7"/>
    <w:rsid w:val="007E06DF"/>
    <w:rsid w:val="007E482C"/>
    <w:rsid w:val="00804617"/>
    <w:rsid w:val="00822503"/>
    <w:rsid w:val="00845732"/>
    <w:rsid w:val="008572D9"/>
    <w:rsid w:val="00861E13"/>
    <w:rsid w:val="00862CCF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433A1"/>
    <w:rsid w:val="009453E1"/>
    <w:rsid w:val="009571D7"/>
    <w:rsid w:val="00967F38"/>
    <w:rsid w:val="00972F48"/>
    <w:rsid w:val="009918E7"/>
    <w:rsid w:val="009A199C"/>
    <w:rsid w:val="009B1BEA"/>
    <w:rsid w:val="009B640F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764EB"/>
    <w:rsid w:val="00A83B38"/>
    <w:rsid w:val="00AA6010"/>
    <w:rsid w:val="00AD5918"/>
    <w:rsid w:val="00AD59D5"/>
    <w:rsid w:val="00AD6EC2"/>
    <w:rsid w:val="00AE0482"/>
    <w:rsid w:val="00AE2FEE"/>
    <w:rsid w:val="00AE4C26"/>
    <w:rsid w:val="00AF2204"/>
    <w:rsid w:val="00B012F3"/>
    <w:rsid w:val="00B0796E"/>
    <w:rsid w:val="00B1273F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530"/>
    <w:rsid w:val="00BC7F57"/>
    <w:rsid w:val="00BD09F9"/>
    <w:rsid w:val="00BD7FCE"/>
    <w:rsid w:val="00BF1F87"/>
    <w:rsid w:val="00BF2C53"/>
    <w:rsid w:val="00C000C3"/>
    <w:rsid w:val="00C02E60"/>
    <w:rsid w:val="00C1463F"/>
    <w:rsid w:val="00C240FD"/>
    <w:rsid w:val="00C24374"/>
    <w:rsid w:val="00C302EF"/>
    <w:rsid w:val="00C410AF"/>
    <w:rsid w:val="00C46930"/>
    <w:rsid w:val="00C53832"/>
    <w:rsid w:val="00C74C53"/>
    <w:rsid w:val="00C754FB"/>
    <w:rsid w:val="00C8280F"/>
    <w:rsid w:val="00C839BC"/>
    <w:rsid w:val="00C85EA8"/>
    <w:rsid w:val="00C90E9E"/>
    <w:rsid w:val="00C9606D"/>
    <w:rsid w:val="00C97431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5DA6"/>
    <w:rsid w:val="00DF01DF"/>
    <w:rsid w:val="00DF6432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453B0"/>
    <w:rsid w:val="00F471E2"/>
    <w:rsid w:val="00F50AB3"/>
    <w:rsid w:val="00F53ACB"/>
    <w:rsid w:val="00F60E46"/>
    <w:rsid w:val="00F6184E"/>
    <w:rsid w:val="00F8007E"/>
    <w:rsid w:val="00F81C8A"/>
    <w:rsid w:val="00F84805"/>
    <w:rsid w:val="00F94FFF"/>
    <w:rsid w:val="00FA0F67"/>
    <w:rsid w:val="00FA2B02"/>
    <w:rsid w:val="00FB1115"/>
    <w:rsid w:val="00FB4AE4"/>
    <w:rsid w:val="00FC7D94"/>
    <w:rsid w:val="00FC7EEE"/>
    <w:rsid w:val="00FD28D7"/>
    <w:rsid w:val="00FD5DE8"/>
    <w:rsid w:val="00FE7A02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F167091-4F67-4895-B2E1-452557AD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373C8A"/>
    <w:pPr>
      <w:spacing w:before="120" w:after="60"/>
      <w:ind w:left="113" w:right="113"/>
    </w:pPr>
    <w:rPr>
      <w:color w:val="672146" w:themeColor="text2"/>
    </w:r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qFormat/>
    <w:rsid w:val="00436605"/>
    <w:pPr>
      <w:ind w:left="0"/>
    </w:pPr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905CA6"/>
    <w:pPr>
      <w:spacing w:before="0"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uiPriority w:val="3"/>
    <w:rsid w:val="00C1463F"/>
    <w:rPr>
      <w:color w:val="672146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t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IT\Projects\Current\SAET%20Case%20Management\Share\Forms%20and%20letters\Draft%20forms\Initiating%20forms%20and%20letters\Public%20Sector\Form%20Ax%20-%20PS%20Act%20-%20s62(1)%20Application%20for%20Review%20(Draft%20v0.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CEA6FF2BB74EC6BABF530428750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61DB3-7D48-4130-B7A5-D8C98CCD67A6}"/>
      </w:docPartPr>
      <w:docPartBody>
        <w:p w:rsidR="004713DA" w:rsidRDefault="004713DA">
          <w:pPr>
            <w:pStyle w:val="23CEA6FF2BB74EC6BABF530428750509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4F1961D74BE94FE0B81433A5D0D5D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4AFB-09B1-4B25-B81C-BE2795DC10EF}"/>
      </w:docPartPr>
      <w:docPartBody>
        <w:p w:rsidR="004713DA" w:rsidRDefault="004713DA">
          <w:pPr>
            <w:pStyle w:val="4F1961D74BE94FE0B81433A5D0D5D504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A"/>
    <w:rsid w:val="004713DA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CEA6FF2BB74EC6BABF530428750509">
    <w:name w:val="23CEA6FF2BB74EC6BABF530428750509"/>
  </w:style>
  <w:style w:type="paragraph" w:customStyle="1" w:styleId="4F1961D74BE94FE0B81433A5D0D5D504">
    <w:name w:val="4F1961D74BE94FE0B81433A5D0D5D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0085-C9B1-4993-A496-4CA223BA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Ax - PS Act - s62(1) Application for Review (Draft v0.1)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ExternaL Review (Public Sector – Prescribed decision)</vt:lpstr>
    </vt:vector>
  </TitlesOfParts>
  <Company>Government of South Australia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ExternaL Review (Public Sector – Prescribed decision)</dc:title>
  <dc:subject>Form A61</dc:subject>
  <dc:creator>Damon Toivonen</dc:creator>
  <cp:lastModifiedBy>Mr Damon Toivonen</cp:lastModifiedBy>
  <cp:revision>3</cp:revision>
  <cp:lastPrinted>2017-05-04T10:27:00Z</cp:lastPrinted>
  <dcterms:created xsi:type="dcterms:W3CDTF">2017-06-17T06:07:00Z</dcterms:created>
  <dcterms:modified xsi:type="dcterms:W3CDTF">2017-06-28T07:32:00Z</dcterms:modified>
</cp:coreProperties>
</file>